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="-147" w:tblpY="630"/>
        <w:tblW w:w="1034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961"/>
      </w:tblGrid>
      <w:tr w:rsidR="00CE3068" w:rsidTr="00CE3068">
        <w:tc>
          <w:tcPr>
            <w:tcW w:w="5382" w:type="dxa"/>
          </w:tcPr>
          <w:p w:rsidR="00CE3068" w:rsidRPr="00CE3068" w:rsidRDefault="00CE3068">
            <w:pPr>
              <w:rPr>
                <w:rFonts w:cstheme="minorBidi"/>
                <w:sz w:val="24"/>
                <w:lang w:val="ru-RU"/>
              </w:rPr>
            </w:pPr>
            <w:r w:rsidRPr="00CE3068">
              <w:rPr>
                <w:sz w:val="24"/>
                <w:lang w:val="ru-RU"/>
              </w:rPr>
              <w:t xml:space="preserve">Принято:                                                                            Общим собранием трудового коллектива                           </w:t>
            </w:r>
          </w:p>
          <w:p w:rsidR="00CE3068" w:rsidRPr="00CE3068" w:rsidRDefault="00CE3068">
            <w:pPr>
              <w:tabs>
                <w:tab w:val="left" w:pos="5190"/>
              </w:tabs>
              <w:rPr>
                <w:sz w:val="24"/>
                <w:lang w:val="ru-RU"/>
              </w:rPr>
            </w:pPr>
            <w:r w:rsidRPr="00CE3068">
              <w:rPr>
                <w:sz w:val="24"/>
                <w:lang w:val="ru-RU"/>
              </w:rPr>
              <w:t xml:space="preserve">МБОУ СОШ   № 6                                                                      </w:t>
            </w:r>
          </w:p>
          <w:p w:rsidR="00CE3068" w:rsidRPr="00CE3068" w:rsidRDefault="00CE3068">
            <w:pPr>
              <w:rPr>
                <w:rFonts w:eastAsia="Times New Roman" w:cs="Times New Roman"/>
                <w:color w:val="000000"/>
                <w:sz w:val="24"/>
                <w:szCs w:val="21"/>
                <w:lang w:val="ru-RU" w:eastAsia="ru-RU"/>
              </w:rPr>
            </w:pPr>
          </w:p>
        </w:tc>
        <w:tc>
          <w:tcPr>
            <w:tcW w:w="4961" w:type="dxa"/>
            <w:hideMark/>
          </w:tcPr>
          <w:p w:rsidR="00CE3068" w:rsidRPr="00CE3068" w:rsidRDefault="00CE3068">
            <w:pPr>
              <w:rPr>
                <w:rFonts w:cstheme="minorBidi"/>
                <w:sz w:val="24"/>
                <w:lang w:val="ru-RU"/>
              </w:rPr>
            </w:pPr>
            <w:r w:rsidRPr="00CE3068">
              <w:rPr>
                <w:sz w:val="24"/>
                <w:lang w:val="ru-RU"/>
              </w:rPr>
              <w:t>Утверждено:</w:t>
            </w:r>
          </w:p>
          <w:p w:rsidR="00CE3068" w:rsidRPr="008E6B2B" w:rsidRDefault="00CE3068">
            <w:pPr>
              <w:rPr>
                <w:sz w:val="24"/>
                <w:lang w:val="ru-RU"/>
              </w:rPr>
            </w:pPr>
            <w:r w:rsidRPr="00CE3068">
              <w:rPr>
                <w:sz w:val="24"/>
                <w:lang w:val="ru-RU"/>
              </w:rPr>
              <w:t>приказом директора МБОУ СОШ № 6</w:t>
            </w:r>
          </w:p>
          <w:p w:rsidR="00CE3068" w:rsidRDefault="00CE3068" w:rsidP="009D310A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sz w:val="24"/>
              </w:rPr>
              <w:t>____</w:t>
            </w:r>
            <w:proofErr w:type="gramStart"/>
            <w:r>
              <w:rPr>
                <w:sz w:val="24"/>
              </w:rPr>
              <w:t xml:space="preserve">_ </w:t>
            </w:r>
            <w:r w:rsidR="009D310A">
              <w:rPr>
                <w:sz w:val="24"/>
                <w:lang w:val="ru-RU"/>
              </w:rPr>
              <w:t xml:space="preserve"> </w:t>
            </w:r>
            <w:proofErr w:type="spellStart"/>
            <w:r w:rsidR="009D310A">
              <w:rPr>
                <w:sz w:val="24"/>
              </w:rPr>
              <w:t>от</w:t>
            </w:r>
            <w:proofErr w:type="spellEnd"/>
            <w:proofErr w:type="gramEnd"/>
            <w:r w:rsidR="009D310A">
              <w:rPr>
                <w:sz w:val="24"/>
              </w:rPr>
              <w:t xml:space="preserve"> </w:t>
            </w:r>
            <w:r w:rsidR="009D310A">
              <w:rPr>
                <w:sz w:val="24"/>
                <w:lang w:val="ru-RU"/>
              </w:rPr>
              <w:t xml:space="preserve"> </w:t>
            </w:r>
            <w:r w:rsidR="009D310A">
              <w:rPr>
                <w:sz w:val="24"/>
              </w:rPr>
              <w:t xml:space="preserve">«21» </w:t>
            </w:r>
            <w:proofErr w:type="spellStart"/>
            <w:r w:rsidR="009D310A">
              <w:rPr>
                <w:sz w:val="24"/>
              </w:rPr>
              <w:t>марта</w:t>
            </w:r>
            <w:proofErr w:type="spellEnd"/>
            <w:r w:rsidR="009D310A">
              <w:rPr>
                <w:sz w:val="24"/>
              </w:rPr>
              <w:t xml:space="preserve"> 2020г</w:t>
            </w:r>
            <w:r>
              <w:rPr>
                <w:sz w:val="24"/>
              </w:rPr>
              <w:t>.</w:t>
            </w:r>
          </w:p>
        </w:tc>
      </w:tr>
      <w:tr w:rsidR="00CE3068" w:rsidTr="00CE3068">
        <w:trPr>
          <w:trHeight w:val="1001"/>
        </w:trPr>
        <w:tc>
          <w:tcPr>
            <w:tcW w:w="5382" w:type="dxa"/>
            <w:hideMark/>
          </w:tcPr>
          <w:p w:rsidR="00CE3068" w:rsidRPr="00CE3068" w:rsidRDefault="00CE3068">
            <w:pPr>
              <w:tabs>
                <w:tab w:val="left" w:pos="5190"/>
              </w:tabs>
              <w:rPr>
                <w:rFonts w:cstheme="minorBidi"/>
                <w:sz w:val="24"/>
                <w:lang w:val="ru-RU"/>
              </w:rPr>
            </w:pPr>
            <w:r w:rsidRPr="00CE3068">
              <w:rPr>
                <w:sz w:val="24"/>
                <w:lang w:val="ru-RU"/>
              </w:rPr>
              <w:t>Рассмотрено</w:t>
            </w:r>
          </w:p>
          <w:p w:rsidR="00CE3068" w:rsidRPr="00CE3068" w:rsidRDefault="00CE3068">
            <w:pPr>
              <w:tabs>
                <w:tab w:val="left" w:pos="5190"/>
              </w:tabs>
              <w:rPr>
                <w:sz w:val="24"/>
                <w:lang w:val="ru-RU"/>
              </w:rPr>
            </w:pPr>
            <w:r w:rsidRPr="00CE3068">
              <w:rPr>
                <w:sz w:val="24"/>
                <w:lang w:val="ru-RU"/>
              </w:rPr>
              <w:t xml:space="preserve">с Советом родителей МБОУ СОШ № 6  </w:t>
            </w:r>
          </w:p>
          <w:p w:rsidR="00CE3068" w:rsidRDefault="00CE3068" w:rsidP="00CE3068">
            <w:pPr>
              <w:tabs>
                <w:tab w:val="left" w:pos="5190"/>
              </w:tabs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</w:rPr>
              <w:t>Протокол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№ __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«___» _________20</w:t>
            </w:r>
            <w:r w:rsidR="009D310A">
              <w:rPr>
                <w:sz w:val="24"/>
                <w:lang w:val="ru-RU"/>
              </w:rPr>
              <w:t>20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 xml:space="preserve">г.      </w:t>
            </w:r>
          </w:p>
        </w:tc>
        <w:tc>
          <w:tcPr>
            <w:tcW w:w="4961" w:type="dxa"/>
            <w:hideMark/>
          </w:tcPr>
          <w:p w:rsidR="00CE3068" w:rsidRPr="00CE3068" w:rsidRDefault="00CE3068">
            <w:pPr>
              <w:tabs>
                <w:tab w:val="left" w:pos="5190"/>
              </w:tabs>
              <w:rPr>
                <w:rFonts w:cstheme="minorBidi"/>
                <w:sz w:val="24"/>
                <w:lang w:val="ru-RU"/>
              </w:rPr>
            </w:pPr>
            <w:r w:rsidRPr="00CE3068">
              <w:rPr>
                <w:sz w:val="24"/>
                <w:lang w:val="ru-RU"/>
              </w:rPr>
              <w:t>Директор    МБОУ СОШ   № 6</w:t>
            </w:r>
          </w:p>
          <w:p w:rsidR="00CE3068" w:rsidRPr="00CE3068" w:rsidRDefault="00CE3068">
            <w:pPr>
              <w:shd w:val="clear" w:color="auto" w:fill="FFFFFF"/>
              <w:rPr>
                <w:rFonts w:eastAsia="Times New Roman" w:cs="Times New Roman"/>
                <w:color w:val="000000"/>
                <w:sz w:val="24"/>
                <w:szCs w:val="21"/>
                <w:lang w:val="ru-RU" w:eastAsia="ru-RU"/>
              </w:rPr>
            </w:pPr>
            <w:r w:rsidRPr="00CE3068">
              <w:rPr>
                <w:sz w:val="24"/>
                <w:lang w:val="ru-RU"/>
              </w:rPr>
              <w:t xml:space="preserve"> ___________ Г. А. </w:t>
            </w:r>
            <w:proofErr w:type="spellStart"/>
            <w:r w:rsidRPr="00CE3068">
              <w:rPr>
                <w:sz w:val="24"/>
                <w:lang w:val="ru-RU"/>
              </w:rPr>
              <w:t>Скопылатова</w:t>
            </w:r>
            <w:proofErr w:type="spellEnd"/>
          </w:p>
        </w:tc>
      </w:tr>
    </w:tbl>
    <w:p w:rsidR="000B5A3E" w:rsidRDefault="000B5A3E">
      <w:pPr>
        <w:spacing w:line="200" w:lineRule="exact"/>
        <w:rPr>
          <w:sz w:val="24"/>
          <w:szCs w:val="24"/>
        </w:rPr>
      </w:pPr>
    </w:p>
    <w:p w:rsidR="000B5A3E" w:rsidRDefault="000B5A3E">
      <w:pPr>
        <w:spacing w:line="200" w:lineRule="exact"/>
        <w:rPr>
          <w:sz w:val="24"/>
          <w:szCs w:val="24"/>
        </w:rPr>
      </w:pPr>
    </w:p>
    <w:p w:rsidR="000B5A3E" w:rsidRDefault="000B5A3E">
      <w:pPr>
        <w:spacing w:line="347" w:lineRule="exact"/>
        <w:rPr>
          <w:sz w:val="24"/>
          <w:szCs w:val="24"/>
        </w:rPr>
      </w:pPr>
    </w:p>
    <w:p w:rsidR="0070158A" w:rsidRDefault="00CE3068" w:rsidP="00C330E9">
      <w:pPr>
        <w:pStyle w:val="a5"/>
        <w:ind w:left="0"/>
        <w:jc w:val="center"/>
        <w:rPr>
          <w:b/>
          <w:sz w:val="28"/>
          <w:szCs w:val="28"/>
        </w:rPr>
      </w:pPr>
      <w:r>
        <w:rPr>
          <w:rFonts w:eastAsia="Times New Roman"/>
          <w:b/>
          <w:kern w:val="36"/>
          <w:sz w:val="28"/>
          <w:szCs w:val="27"/>
        </w:rPr>
        <w:t xml:space="preserve">Положение МБОУ СОШ № 6 имени Ю. А. Гагарина </w:t>
      </w:r>
      <w:r w:rsidR="008E6B2B">
        <w:rPr>
          <w:rFonts w:eastAsia="Times New Roman"/>
          <w:b/>
          <w:kern w:val="36"/>
          <w:sz w:val="28"/>
          <w:szCs w:val="27"/>
        </w:rPr>
        <w:t xml:space="preserve">г. Кропоткин </w:t>
      </w:r>
      <w:bookmarkStart w:id="0" w:name="_GoBack"/>
      <w:bookmarkEnd w:id="0"/>
      <w:r>
        <w:rPr>
          <w:rFonts w:eastAsia="Times New Roman"/>
          <w:b/>
          <w:kern w:val="36"/>
          <w:sz w:val="28"/>
          <w:szCs w:val="27"/>
        </w:rPr>
        <w:t xml:space="preserve">МО Кавказский район </w:t>
      </w:r>
      <w:r w:rsidR="00AD100F">
        <w:rPr>
          <w:b/>
          <w:sz w:val="28"/>
          <w:szCs w:val="28"/>
        </w:rPr>
        <w:t xml:space="preserve">о </w:t>
      </w:r>
      <w:r w:rsidR="00F148C2" w:rsidRPr="00AD100F">
        <w:rPr>
          <w:b/>
          <w:sz w:val="28"/>
          <w:szCs w:val="28"/>
        </w:rPr>
        <w:t xml:space="preserve">применении электронного обучения, </w:t>
      </w:r>
      <w:r w:rsidR="00AD100F">
        <w:rPr>
          <w:b/>
          <w:sz w:val="28"/>
          <w:szCs w:val="28"/>
        </w:rPr>
        <w:t xml:space="preserve"> </w:t>
      </w:r>
      <w:r w:rsidR="00F148C2" w:rsidRPr="00AD100F">
        <w:rPr>
          <w:b/>
          <w:sz w:val="28"/>
          <w:szCs w:val="28"/>
        </w:rPr>
        <w:t>дистанционных образовательных технологий при реализации образовательных программ</w:t>
      </w:r>
    </w:p>
    <w:p w:rsidR="000B5A3E" w:rsidRDefault="000B5A3E">
      <w:pPr>
        <w:spacing w:line="393" w:lineRule="exact"/>
        <w:rPr>
          <w:sz w:val="24"/>
          <w:szCs w:val="24"/>
        </w:rPr>
      </w:pPr>
    </w:p>
    <w:p w:rsidR="000B5A3E" w:rsidRPr="0070158A" w:rsidRDefault="00F148C2" w:rsidP="0070158A">
      <w:pPr>
        <w:pStyle w:val="a5"/>
        <w:numPr>
          <w:ilvl w:val="0"/>
          <w:numId w:val="4"/>
        </w:numPr>
        <w:ind w:right="-259" w:firstLine="498"/>
        <w:jc w:val="center"/>
        <w:rPr>
          <w:sz w:val="20"/>
          <w:szCs w:val="20"/>
        </w:rPr>
      </w:pPr>
      <w:r w:rsidRPr="0070158A">
        <w:rPr>
          <w:rFonts w:eastAsia="Times New Roman"/>
          <w:b/>
          <w:bCs/>
          <w:sz w:val="28"/>
          <w:szCs w:val="28"/>
        </w:rPr>
        <w:t>Общие положения.</w:t>
      </w:r>
    </w:p>
    <w:p w:rsidR="000B5A3E" w:rsidRDefault="000B5A3E">
      <w:pPr>
        <w:spacing w:line="292" w:lineRule="exact"/>
        <w:rPr>
          <w:sz w:val="24"/>
          <w:szCs w:val="24"/>
        </w:rPr>
      </w:pPr>
    </w:p>
    <w:p w:rsidR="00AD100F" w:rsidRPr="00AD100F" w:rsidRDefault="00F148C2" w:rsidP="00AD100F">
      <w:pPr>
        <w:pStyle w:val="a5"/>
        <w:numPr>
          <w:ilvl w:val="1"/>
          <w:numId w:val="4"/>
        </w:numPr>
        <w:spacing w:line="237" w:lineRule="auto"/>
        <w:jc w:val="both"/>
        <w:rPr>
          <w:rFonts w:eastAsia="Times New Roman"/>
          <w:sz w:val="28"/>
          <w:szCs w:val="28"/>
        </w:rPr>
      </w:pPr>
      <w:r w:rsidRPr="00AD100F">
        <w:rPr>
          <w:rFonts w:eastAsia="Times New Roman"/>
          <w:sz w:val="28"/>
          <w:szCs w:val="28"/>
        </w:rPr>
        <w:t>Положение разработано на основании</w:t>
      </w:r>
      <w:r w:rsidR="00AD100F" w:rsidRPr="00AD100F">
        <w:rPr>
          <w:rFonts w:eastAsia="Times New Roman"/>
          <w:sz w:val="28"/>
          <w:szCs w:val="28"/>
        </w:rPr>
        <w:t>:</w:t>
      </w:r>
    </w:p>
    <w:p w:rsidR="00AD100F" w:rsidRPr="00AD100F" w:rsidRDefault="00F148C2" w:rsidP="0070158A">
      <w:pPr>
        <w:pStyle w:val="a5"/>
        <w:numPr>
          <w:ilvl w:val="0"/>
          <w:numId w:val="6"/>
        </w:numPr>
        <w:spacing w:line="237" w:lineRule="auto"/>
        <w:ind w:left="0" w:firstLine="426"/>
        <w:jc w:val="both"/>
        <w:rPr>
          <w:rFonts w:eastAsia="Times New Roman"/>
          <w:sz w:val="28"/>
          <w:szCs w:val="28"/>
        </w:rPr>
      </w:pPr>
      <w:r w:rsidRPr="00AD100F">
        <w:rPr>
          <w:rFonts w:eastAsia="Times New Roman"/>
          <w:sz w:val="28"/>
          <w:szCs w:val="28"/>
        </w:rPr>
        <w:t xml:space="preserve">Федерального Закона от 29 декабря 2012 г. «Об образовании в Российской Федерации»; </w:t>
      </w:r>
    </w:p>
    <w:p w:rsidR="00AD100F" w:rsidRPr="00AD100F" w:rsidRDefault="00F148C2" w:rsidP="0070158A">
      <w:pPr>
        <w:pStyle w:val="a5"/>
        <w:numPr>
          <w:ilvl w:val="0"/>
          <w:numId w:val="6"/>
        </w:numPr>
        <w:spacing w:line="237" w:lineRule="auto"/>
        <w:ind w:left="0" w:firstLine="426"/>
        <w:jc w:val="both"/>
        <w:rPr>
          <w:rFonts w:eastAsia="Times New Roman"/>
          <w:sz w:val="28"/>
          <w:szCs w:val="28"/>
        </w:rPr>
      </w:pPr>
      <w:r w:rsidRPr="00AD100F">
        <w:rPr>
          <w:rFonts w:eastAsia="Times New Roman"/>
          <w:sz w:val="28"/>
          <w:szCs w:val="28"/>
        </w:rPr>
        <w:t>приказ министерства образования и науки Российской Федерации от 30.08.2013 года № 1015 «Об утверждении Порядка организации и осуществления образовательной</w:t>
      </w:r>
      <w:r w:rsidR="00AD100F" w:rsidRPr="00AD100F">
        <w:rPr>
          <w:rFonts w:eastAsia="Times New Roman"/>
          <w:sz w:val="28"/>
          <w:szCs w:val="28"/>
        </w:rPr>
        <w:t xml:space="preserve"> </w:t>
      </w:r>
      <w:r w:rsidRPr="00AD100F">
        <w:rPr>
          <w:rFonts w:eastAsia="Times New Roman"/>
          <w:sz w:val="28"/>
          <w:szCs w:val="28"/>
        </w:rPr>
        <w:t xml:space="preserve">деятельности </w:t>
      </w:r>
      <w:proofErr w:type="gramStart"/>
      <w:r w:rsidRPr="00AD100F">
        <w:rPr>
          <w:rFonts w:eastAsia="Times New Roman"/>
          <w:sz w:val="28"/>
          <w:szCs w:val="28"/>
        </w:rPr>
        <w:t>по</w:t>
      </w:r>
      <w:proofErr w:type="gramEnd"/>
      <w:r w:rsidRPr="00AD100F">
        <w:rPr>
          <w:rFonts w:eastAsia="Times New Roman"/>
          <w:sz w:val="28"/>
          <w:szCs w:val="28"/>
        </w:rPr>
        <w:t xml:space="preserve"> основным общеобразовательным </w:t>
      </w:r>
      <w:proofErr w:type="gramStart"/>
      <w:r w:rsidRPr="00AD100F">
        <w:rPr>
          <w:rFonts w:eastAsia="Times New Roman"/>
          <w:sz w:val="28"/>
          <w:szCs w:val="28"/>
        </w:rPr>
        <w:t>программам-образовательным</w:t>
      </w:r>
      <w:proofErr w:type="gramEnd"/>
      <w:r w:rsidRPr="00AD100F">
        <w:rPr>
          <w:rFonts w:eastAsia="Times New Roman"/>
          <w:sz w:val="28"/>
          <w:szCs w:val="28"/>
        </w:rPr>
        <w:t xml:space="preserve"> программам начального общего, основного общего и среднего общего образования»; </w:t>
      </w:r>
    </w:p>
    <w:p w:rsidR="00AD100F" w:rsidRPr="00AD100F" w:rsidRDefault="00F148C2" w:rsidP="0070158A">
      <w:pPr>
        <w:pStyle w:val="a5"/>
        <w:numPr>
          <w:ilvl w:val="0"/>
          <w:numId w:val="6"/>
        </w:numPr>
        <w:spacing w:line="237" w:lineRule="auto"/>
        <w:ind w:left="0" w:firstLine="426"/>
        <w:jc w:val="both"/>
        <w:rPr>
          <w:rFonts w:eastAsia="Times New Roman"/>
          <w:sz w:val="28"/>
          <w:szCs w:val="28"/>
        </w:rPr>
      </w:pPr>
      <w:r w:rsidRPr="00AD100F">
        <w:rPr>
          <w:rFonts w:eastAsia="Times New Roman"/>
          <w:sz w:val="28"/>
          <w:szCs w:val="28"/>
        </w:rPr>
        <w:t xml:space="preserve">приказ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</w:t>
      </w:r>
    </w:p>
    <w:p w:rsidR="00AD100F" w:rsidRPr="00AD100F" w:rsidRDefault="00F148C2" w:rsidP="0070158A">
      <w:pPr>
        <w:pStyle w:val="a5"/>
        <w:numPr>
          <w:ilvl w:val="0"/>
          <w:numId w:val="6"/>
        </w:numPr>
        <w:spacing w:line="237" w:lineRule="auto"/>
        <w:ind w:left="0" w:firstLine="426"/>
        <w:jc w:val="both"/>
        <w:rPr>
          <w:rFonts w:eastAsia="Times New Roman"/>
          <w:color w:val="000000"/>
          <w:sz w:val="28"/>
          <w:szCs w:val="28"/>
        </w:rPr>
      </w:pPr>
      <w:r w:rsidRPr="00AD100F">
        <w:rPr>
          <w:rFonts w:eastAsia="Times New Roman"/>
          <w:color w:val="000000"/>
          <w:sz w:val="28"/>
          <w:szCs w:val="28"/>
        </w:rPr>
        <w:t>постановление Главы администрации (губернатора) Краснодарского</w:t>
      </w:r>
      <w:r w:rsidRPr="00AD100F">
        <w:rPr>
          <w:rFonts w:eastAsia="Times New Roman"/>
          <w:color w:val="26282F"/>
          <w:sz w:val="28"/>
          <w:szCs w:val="28"/>
        </w:rPr>
        <w:t xml:space="preserve"> </w:t>
      </w:r>
      <w:r w:rsidRPr="00AD100F">
        <w:rPr>
          <w:rFonts w:eastAsia="Times New Roman"/>
          <w:color w:val="000000"/>
          <w:sz w:val="28"/>
          <w:szCs w:val="28"/>
        </w:rPr>
        <w:t xml:space="preserve">края от 22.02.2013 года № 152 «О комплексе мер по модернизации общего образования Краснодарского края в 2013 году и на период до 2020 года»; </w:t>
      </w:r>
    </w:p>
    <w:p w:rsidR="000B5A3E" w:rsidRPr="00AD100F" w:rsidRDefault="00F148C2" w:rsidP="00AD100F">
      <w:pPr>
        <w:pStyle w:val="a5"/>
        <w:numPr>
          <w:ilvl w:val="0"/>
          <w:numId w:val="6"/>
        </w:numPr>
        <w:spacing w:line="237" w:lineRule="auto"/>
        <w:jc w:val="both"/>
        <w:rPr>
          <w:rFonts w:eastAsia="Times New Roman"/>
          <w:color w:val="000000"/>
          <w:sz w:val="28"/>
          <w:szCs w:val="28"/>
        </w:rPr>
      </w:pPr>
      <w:r w:rsidRPr="00AD100F">
        <w:rPr>
          <w:rFonts w:eastAsia="Times New Roman"/>
          <w:color w:val="000000"/>
          <w:sz w:val="28"/>
          <w:szCs w:val="28"/>
        </w:rPr>
        <w:t>Устава образовательной организации.</w:t>
      </w:r>
    </w:p>
    <w:p w:rsidR="000B5A3E" w:rsidRPr="00AD100F" w:rsidRDefault="000B5A3E">
      <w:pPr>
        <w:spacing w:line="123" w:lineRule="exact"/>
        <w:rPr>
          <w:rFonts w:eastAsia="Times New Roman"/>
          <w:color w:val="000000"/>
          <w:sz w:val="28"/>
          <w:szCs w:val="28"/>
        </w:rPr>
      </w:pPr>
    </w:p>
    <w:p w:rsidR="000B5A3E" w:rsidRPr="00AD100F" w:rsidRDefault="00F148C2" w:rsidP="0070158A">
      <w:pPr>
        <w:spacing w:line="246" w:lineRule="auto"/>
        <w:ind w:firstLine="968"/>
        <w:jc w:val="both"/>
        <w:rPr>
          <w:rFonts w:eastAsia="Times New Roman"/>
          <w:color w:val="000000"/>
          <w:sz w:val="28"/>
          <w:szCs w:val="28"/>
        </w:rPr>
      </w:pPr>
      <w:r w:rsidRPr="00AD100F">
        <w:rPr>
          <w:rFonts w:eastAsia="Times New Roman"/>
          <w:color w:val="000000"/>
          <w:sz w:val="28"/>
          <w:szCs w:val="28"/>
        </w:rPr>
        <w:t>1.2 Реализация образовательных программ с использованием электронного обучения, дистанционных образовательных технологий - способ организации</w:t>
      </w:r>
      <w:r w:rsidR="00AD100F" w:rsidRPr="00AD100F">
        <w:rPr>
          <w:rFonts w:eastAsia="Times New Roman"/>
          <w:color w:val="000000"/>
          <w:sz w:val="28"/>
          <w:szCs w:val="28"/>
        </w:rPr>
        <w:t xml:space="preserve"> </w:t>
      </w:r>
      <w:r w:rsidRPr="00AD100F">
        <w:rPr>
          <w:rFonts w:eastAsia="Times New Roman"/>
          <w:color w:val="000000"/>
          <w:sz w:val="28"/>
          <w:szCs w:val="28"/>
        </w:rPr>
        <w:t>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0B5A3E" w:rsidRDefault="000B5A3E">
      <w:pPr>
        <w:spacing w:line="17" w:lineRule="exact"/>
        <w:rPr>
          <w:sz w:val="24"/>
          <w:szCs w:val="24"/>
        </w:rPr>
      </w:pPr>
    </w:p>
    <w:p w:rsidR="000B5A3E" w:rsidRDefault="00F148C2" w:rsidP="0070158A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1.3. Образовательный процесс, реализуемый в дистанционной форме, предусматривает значительную долю самостоятельных занятий обучающихся; методическое и дидактическое обеспечение этого процесса со стороны школы, а также регулярный систематический контроль и учет знаний обучающихся. Обучение с использованием дистанционных образовательных технологий при необходимости может реализовываться комплексно с традиционной, семейной и </w:t>
      </w:r>
      <w:r>
        <w:rPr>
          <w:rFonts w:eastAsia="Times New Roman"/>
          <w:sz w:val="28"/>
          <w:szCs w:val="28"/>
        </w:rPr>
        <w:lastRenderedPageBreak/>
        <w:t>другими, предусмотренными законом РФ «Об образовании» формами его получения.</w:t>
      </w:r>
    </w:p>
    <w:p w:rsidR="000B5A3E" w:rsidRDefault="000B5A3E">
      <w:pPr>
        <w:spacing w:line="96" w:lineRule="exact"/>
        <w:rPr>
          <w:sz w:val="24"/>
          <w:szCs w:val="24"/>
        </w:rPr>
      </w:pPr>
    </w:p>
    <w:p w:rsidR="000B5A3E" w:rsidRPr="00AD100F" w:rsidRDefault="00F148C2" w:rsidP="00504D57">
      <w:pPr>
        <w:spacing w:line="237" w:lineRule="auto"/>
        <w:ind w:firstLine="968"/>
        <w:jc w:val="both"/>
        <w:rPr>
          <w:rFonts w:eastAsia="Times New Roman"/>
          <w:sz w:val="28"/>
          <w:szCs w:val="28"/>
        </w:rPr>
      </w:pPr>
      <w:r>
        <w:rPr>
          <w:rFonts w:ascii="Times" w:eastAsia="Times" w:hAnsi="Times" w:cs="Times"/>
          <w:sz w:val="28"/>
          <w:szCs w:val="28"/>
        </w:rPr>
        <w:t>1</w:t>
      </w:r>
      <w:r w:rsidRPr="00AD100F">
        <w:rPr>
          <w:rFonts w:eastAsia="Times New Roman"/>
          <w:sz w:val="28"/>
          <w:szCs w:val="28"/>
        </w:rPr>
        <w:t>.4. Главными целями применения электронного обучения, дистанционных образовательных технологий при реализации образовательных программ, как важной составляющей в системе образования, являются:</w:t>
      </w:r>
    </w:p>
    <w:p w:rsidR="000B5A3E" w:rsidRPr="00AD100F" w:rsidRDefault="00F148C2" w:rsidP="00504D57">
      <w:pPr>
        <w:pStyle w:val="a5"/>
        <w:numPr>
          <w:ilvl w:val="0"/>
          <w:numId w:val="8"/>
        </w:numPr>
        <w:tabs>
          <w:tab w:val="left" w:pos="968"/>
        </w:tabs>
        <w:spacing w:line="232" w:lineRule="auto"/>
        <w:ind w:left="0" w:firstLine="425"/>
        <w:jc w:val="both"/>
        <w:rPr>
          <w:rFonts w:eastAsia="Times New Roman"/>
          <w:sz w:val="28"/>
          <w:szCs w:val="28"/>
        </w:rPr>
      </w:pPr>
      <w:r w:rsidRPr="00AD100F">
        <w:rPr>
          <w:rFonts w:eastAsia="Times New Roman"/>
          <w:sz w:val="28"/>
          <w:szCs w:val="28"/>
        </w:rPr>
        <w:t xml:space="preserve">предоставление обучающимся возможности освоения образовательных </w:t>
      </w:r>
      <w:proofErr w:type="gramStart"/>
      <w:r w:rsidRPr="00AD100F">
        <w:rPr>
          <w:rFonts w:eastAsia="Times New Roman"/>
          <w:sz w:val="28"/>
          <w:szCs w:val="28"/>
        </w:rPr>
        <w:t>программ</w:t>
      </w:r>
      <w:proofErr w:type="gramEnd"/>
      <w:r w:rsidRPr="00AD100F">
        <w:rPr>
          <w:rFonts w:eastAsia="Times New Roman"/>
          <w:sz w:val="28"/>
          <w:szCs w:val="28"/>
        </w:rPr>
        <w:t xml:space="preserve"> непосредственно по месту жительства обучающегося или его временного пребывания;</w:t>
      </w:r>
    </w:p>
    <w:p w:rsidR="000B5A3E" w:rsidRDefault="000B5A3E" w:rsidP="00504D57">
      <w:pPr>
        <w:spacing w:line="107" w:lineRule="exact"/>
        <w:jc w:val="both"/>
        <w:rPr>
          <w:rFonts w:ascii="Symbol" w:eastAsia="Symbol" w:hAnsi="Symbol" w:cs="Symbol"/>
          <w:sz w:val="28"/>
          <w:szCs w:val="28"/>
        </w:rPr>
      </w:pPr>
    </w:p>
    <w:p w:rsidR="000B5A3E" w:rsidRDefault="00F148C2" w:rsidP="00504D57">
      <w:pPr>
        <w:numPr>
          <w:ilvl w:val="0"/>
          <w:numId w:val="2"/>
        </w:numPr>
        <w:tabs>
          <w:tab w:val="left" w:pos="968"/>
        </w:tabs>
        <w:spacing w:line="228" w:lineRule="auto"/>
        <w:ind w:firstLine="42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повышение качества образования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 xml:space="preserve"> в соответствии с их интересами, способностями и потребностями;</w:t>
      </w:r>
    </w:p>
    <w:p w:rsidR="000B5A3E" w:rsidRDefault="000B5A3E" w:rsidP="00504D57">
      <w:pPr>
        <w:spacing w:line="81" w:lineRule="exact"/>
        <w:jc w:val="both"/>
        <w:rPr>
          <w:rFonts w:ascii="Symbol" w:eastAsia="Symbol" w:hAnsi="Symbol" w:cs="Symbol"/>
          <w:sz w:val="28"/>
          <w:szCs w:val="28"/>
        </w:rPr>
      </w:pPr>
    </w:p>
    <w:p w:rsidR="000B5A3E" w:rsidRDefault="00F148C2" w:rsidP="00504D57">
      <w:pPr>
        <w:numPr>
          <w:ilvl w:val="0"/>
          <w:numId w:val="2"/>
        </w:numPr>
        <w:tabs>
          <w:tab w:val="left" w:pos="968"/>
        </w:tabs>
        <w:spacing w:line="231" w:lineRule="auto"/>
        <w:ind w:firstLine="68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развитие профильного образования в рамках ОУ на основе использования информационных технологий как комплекса социально-педагогических преобразований;</w:t>
      </w:r>
    </w:p>
    <w:p w:rsidR="000B5A3E" w:rsidRDefault="000B5A3E">
      <w:pPr>
        <w:spacing w:line="51" w:lineRule="exact"/>
        <w:rPr>
          <w:rFonts w:ascii="Symbol" w:eastAsia="Symbol" w:hAnsi="Symbol" w:cs="Symbol"/>
          <w:sz w:val="28"/>
          <w:szCs w:val="28"/>
        </w:rPr>
      </w:pPr>
    </w:p>
    <w:p w:rsidR="000B5A3E" w:rsidRDefault="00F148C2">
      <w:pPr>
        <w:ind w:left="6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1.5. В Положении используются следующие основные понятия:</w:t>
      </w:r>
    </w:p>
    <w:p w:rsidR="000B5A3E" w:rsidRDefault="000B5A3E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0B5A3E" w:rsidRDefault="00F148C2" w:rsidP="0070158A">
      <w:pPr>
        <w:numPr>
          <w:ilvl w:val="0"/>
          <w:numId w:val="2"/>
        </w:numPr>
        <w:tabs>
          <w:tab w:val="left" w:pos="1340"/>
        </w:tabs>
        <w:spacing w:line="233" w:lineRule="auto"/>
        <w:ind w:firstLine="42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Реализация образовательных программ с использованием дистанционных образовательных технологий - образовательная система, в которой образовательные программы осуществляются по дистанционной технологии обучения.</w:t>
      </w:r>
    </w:p>
    <w:p w:rsidR="000B5A3E" w:rsidRDefault="000B5A3E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0B5A3E" w:rsidRDefault="00F148C2" w:rsidP="00504D57">
      <w:pPr>
        <w:numPr>
          <w:ilvl w:val="0"/>
          <w:numId w:val="2"/>
        </w:numPr>
        <w:tabs>
          <w:tab w:val="left" w:pos="1340"/>
        </w:tabs>
        <w:spacing w:line="228" w:lineRule="auto"/>
        <w:ind w:firstLine="42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Электронное обучение — это система обучения при помощи информационных и электронных технологий.</w:t>
      </w:r>
    </w:p>
    <w:p w:rsidR="000B5A3E" w:rsidRDefault="000B5A3E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0B5A3E" w:rsidRDefault="00F148C2" w:rsidP="0070158A">
      <w:pPr>
        <w:numPr>
          <w:ilvl w:val="0"/>
          <w:numId w:val="2"/>
        </w:numPr>
        <w:tabs>
          <w:tab w:val="left" w:pos="1340"/>
        </w:tabs>
        <w:spacing w:line="233" w:lineRule="auto"/>
        <w:ind w:firstLine="42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Педагогические технологии реализации образовательных программ с использованием дистанционных образовательных технологий – педагогические технологии опосредованного и непосредственного общения с использованием электронных телекоммуникаций и дидактических средств.</w:t>
      </w:r>
    </w:p>
    <w:p w:rsidR="000B5A3E" w:rsidRDefault="000B5A3E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0B5A3E" w:rsidRDefault="00F148C2" w:rsidP="0070158A">
      <w:pPr>
        <w:numPr>
          <w:ilvl w:val="0"/>
          <w:numId w:val="2"/>
        </w:numPr>
        <w:tabs>
          <w:tab w:val="left" w:pos="1340"/>
        </w:tabs>
        <w:spacing w:line="235" w:lineRule="auto"/>
        <w:ind w:firstLine="42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Дидактические средства реализации образовательных программ с использованием дистанционных образовательных технологий - учебные материалы, методы и приемы обучения, формы организации учебно-познавательной деятельности, при отсутствии непосредственного общения с сетевым преподавателем.</w:t>
      </w:r>
    </w:p>
    <w:p w:rsidR="000B5A3E" w:rsidRDefault="000B5A3E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0B5A3E" w:rsidRDefault="00F148C2" w:rsidP="0070158A">
      <w:pPr>
        <w:numPr>
          <w:ilvl w:val="0"/>
          <w:numId w:val="2"/>
        </w:numPr>
        <w:tabs>
          <w:tab w:val="left" w:pos="1340"/>
        </w:tabs>
        <w:spacing w:line="233" w:lineRule="auto"/>
        <w:ind w:firstLine="429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Информационные технологии реализации образовательных программ с использованием дистанционных образовательных технологий - технологии создания, передачи и хранения учебных материалов, организации и сопровождения учебного процесса дистанционного обучения.</w:t>
      </w:r>
    </w:p>
    <w:p w:rsidR="000B5A3E" w:rsidRDefault="000B5A3E">
      <w:pPr>
        <w:spacing w:line="257" w:lineRule="exact"/>
        <w:rPr>
          <w:rFonts w:ascii="Symbol" w:eastAsia="Symbol" w:hAnsi="Symbol" w:cs="Symbol"/>
          <w:sz w:val="28"/>
          <w:szCs w:val="28"/>
        </w:rPr>
      </w:pPr>
    </w:p>
    <w:p w:rsidR="000B5A3E" w:rsidRPr="0070158A" w:rsidRDefault="00F148C2" w:rsidP="0070158A">
      <w:pPr>
        <w:pStyle w:val="a5"/>
        <w:numPr>
          <w:ilvl w:val="0"/>
          <w:numId w:val="4"/>
        </w:numPr>
        <w:tabs>
          <w:tab w:val="left" w:pos="1520"/>
        </w:tabs>
        <w:jc w:val="center"/>
        <w:rPr>
          <w:rFonts w:eastAsia="Times New Roman"/>
          <w:b/>
          <w:bCs/>
          <w:sz w:val="28"/>
          <w:szCs w:val="28"/>
        </w:rPr>
      </w:pPr>
      <w:r w:rsidRPr="0070158A">
        <w:rPr>
          <w:rFonts w:eastAsia="Times New Roman"/>
          <w:b/>
          <w:bCs/>
          <w:sz w:val="28"/>
          <w:szCs w:val="28"/>
        </w:rPr>
        <w:t>Организация  процесса  применения  электронного  обучения,</w:t>
      </w:r>
    </w:p>
    <w:p w:rsidR="000B5A3E" w:rsidRDefault="000B5A3E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0B5A3E" w:rsidRDefault="00F148C2">
      <w:pPr>
        <w:spacing w:line="233" w:lineRule="auto"/>
        <w:ind w:left="260"/>
        <w:rPr>
          <w:rFonts w:eastAsia="Times New Roman"/>
          <w:b/>
          <w:bCs/>
          <w:sz w:val="28"/>
          <w:szCs w:val="28"/>
        </w:rPr>
      </w:pPr>
      <w:r w:rsidRPr="00AD100F">
        <w:rPr>
          <w:rFonts w:eastAsia="Times New Roman"/>
          <w:b/>
          <w:bCs/>
          <w:sz w:val="28"/>
          <w:szCs w:val="28"/>
        </w:rPr>
        <w:t>дистанционных образовательных технологий при реализации образовательных программ</w:t>
      </w:r>
    </w:p>
    <w:p w:rsidR="000B5A3E" w:rsidRDefault="000B5A3E">
      <w:pPr>
        <w:spacing w:line="294" w:lineRule="exact"/>
        <w:rPr>
          <w:sz w:val="20"/>
          <w:szCs w:val="20"/>
        </w:rPr>
      </w:pPr>
    </w:p>
    <w:p w:rsidR="00504D57" w:rsidRDefault="00F148C2" w:rsidP="00504D57">
      <w:pPr>
        <w:spacing w:line="230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2.1. </w:t>
      </w:r>
      <w:r w:rsidRPr="00AD100F">
        <w:rPr>
          <w:rFonts w:eastAsia="Times New Roman"/>
          <w:color w:val="000000"/>
          <w:sz w:val="28"/>
          <w:szCs w:val="28"/>
        </w:rPr>
        <w:t>Реализация образовательных программ с использованием электронного обучения, дистанционных образовательных технологий</w:t>
      </w:r>
      <w:r>
        <w:rPr>
          <w:rFonts w:eastAsia="Times New Roman"/>
          <w:color w:val="26282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осуществляется как по отдельным предметам и курсам, включенным в учебный план школы, так и по всему комплексу предметов учебного плана. Выбор предметов изучения осуществляется совершеннолетними учащимися или родителями (</w:t>
      </w:r>
      <w:r w:rsidR="00504D57">
        <w:rPr>
          <w:rFonts w:eastAsia="Times New Roman"/>
          <w:color w:val="000000"/>
          <w:sz w:val="28"/>
          <w:szCs w:val="28"/>
        </w:rPr>
        <w:t>законными представителями</w:t>
      </w:r>
      <w:r>
        <w:rPr>
          <w:rFonts w:eastAsia="Times New Roman"/>
          <w:color w:val="000000"/>
          <w:sz w:val="28"/>
          <w:szCs w:val="28"/>
        </w:rPr>
        <w:t>) несовершеннолетних уча</w:t>
      </w:r>
      <w:r w:rsidR="00504D57">
        <w:rPr>
          <w:rFonts w:eastAsia="Times New Roman"/>
          <w:color w:val="000000"/>
          <w:sz w:val="28"/>
          <w:szCs w:val="28"/>
        </w:rPr>
        <w:t xml:space="preserve">щихся по согласованию со школой: </w:t>
      </w:r>
      <w:r w:rsidR="00504D57">
        <w:rPr>
          <w:rFonts w:eastAsia="Times New Roman"/>
          <w:sz w:val="28"/>
          <w:szCs w:val="28"/>
        </w:rPr>
        <w:t xml:space="preserve">ряд учебных предметов может изучаться </w:t>
      </w:r>
      <w:r w:rsidR="00504D57">
        <w:rPr>
          <w:rFonts w:eastAsia="Times New Roman"/>
          <w:sz w:val="28"/>
          <w:szCs w:val="28"/>
        </w:rPr>
        <w:lastRenderedPageBreak/>
        <w:t>обучающимися в форме семейного образования и самообразования. Допускается организация блочного изучения учебных предметов (с учетом этапов прохождения тем).</w:t>
      </w:r>
    </w:p>
    <w:p w:rsidR="000B5A3E" w:rsidRDefault="00F148C2" w:rsidP="0070158A">
      <w:pPr>
        <w:spacing w:line="246" w:lineRule="auto"/>
        <w:ind w:firstLine="708"/>
        <w:jc w:val="both"/>
        <w:rPr>
          <w:rFonts w:eastAsia="Times New Roman"/>
          <w:sz w:val="28"/>
          <w:szCs w:val="28"/>
        </w:rPr>
      </w:pPr>
      <w:r w:rsidRPr="00AD100F">
        <w:rPr>
          <w:rFonts w:eastAsia="Times New Roman"/>
          <w:color w:val="000000"/>
          <w:sz w:val="28"/>
          <w:szCs w:val="28"/>
        </w:rPr>
        <w:t xml:space="preserve">2.2. </w:t>
      </w:r>
      <w:proofErr w:type="gramStart"/>
      <w:r w:rsidRPr="00AD100F">
        <w:rPr>
          <w:rFonts w:eastAsia="Times New Roman"/>
          <w:color w:val="000000"/>
          <w:sz w:val="28"/>
          <w:szCs w:val="28"/>
        </w:rPr>
        <w:t>Организация реализации образовательных программ с использованием электронного обучения, дистанционных образовательных технологий</w:t>
      </w:r>
      <w:r w:rsidR="0070158A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производится на основании заявления совершеннолетнего лица или родителей (</w:t>
      </w:r>
      <w:r w:rsidR="0070158A">
        <w:rPr>
          <w:rFonts w:eastAsia="Times New Roman"/>
          <w:sz w:val="28"/>
          <w:szCs w:val="28"/>
        </w:rPr>
        <w:t>законных представителей</w:t>
      </w:r>
      <w:r>
        <w:rPr>
          <w:rFonts w:eastAsia="Times New Roman"/>
          <w:sz w:val="28"/>
          <w:szCs w:val="28"/>
        </w:rPr>
        <w:t xml:space="preserve">) несовершеннолетнего лица </w:t>
      </w:r>
      <w:r w:rsidR="00EB4B6F">
        <w:rPr>
          <w:rFonts w:eastAsia="Times New Roman"/>
          <w:sz w:val="28"/>
          <w:szCs w:val="28"/>
        </w:rPr>
        <w:t>и/либо</w:t>
      </w:r>
      <w:r w:rsidR="005A313F">
        <w:rPr>
          <w:rFonts w:eastAsia="Times New Roman"/>
          <w:sz w:val="28"/>
          <w:szCs w:val="28"/>
        </w:rPr>
        <w:t xml:space="preserve"> (</w:t>
      </w:r>
      <w:r w:rsidR="00EB4B6F">
        <w:rPr>
          <w:rFonts w:eastAsia="Times New Roman"/>
          <w:sz w:val="28"/>
          <w:szCs w:val="28"/>
        </w:rPr>
        <w:t xml:space="preserve">в исключительных случаях) </w:t>
      </w:r>
      <w:r>
        <w:rPr>
          <w:rFonts w:eastAsia="Times New Roman"/>
          <w:sz w:val="28"/>
          <w:szCs w:val="28"/>
        </w:rPr>
        <w:t>в соответствии с приказом директора школы, определяющим класс (год) обучения, перечень выбранных для изучения предметов учебного плана, периодичность и формы представляемых обучающимся в школу самостоятельных работ, а также периодичность и формы промежуточного</w:t>
      </w:r>
      <w:proofErr w:type="gramEnd"/>
      <w:r>
        <w:rPr>
          <w:rFonts w:eastAsia="Times New Roman"/>
          <w:sz w:val="28"/>
          <w:szCs w:val="28"/>
        </w:rPr>
        <w:t xml:space="preserve"> и итогового контроля знаний; при оказании дополнительных платных образовательных услуг - условия и порядок их оказания школой и способ, периодичность их оплаты обучающимся или его родителями (лицами, их заменяющими).</w:t>
      </w:r>
    </w:p>
    <w:p w:rsidR="00504D57" w:rsidRDefault="005A313F" w:rsidP="00C85E82">
      <w:pPr>
        <w:spacing w:line="237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504D57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. </w:t>
      </w:r>
      <w:r w:rsidR="00504D57" w:rsidRPr="00504D57">
        <w:rPr>
          <w:rFonts w:eastAsia="Times New Roman"/>
          <w:sz w:val="28"/>
          <w:szCs w:val="28"/>
        </w:rPr>
        <w:t xml:space="preserve">В соответствии с техническими возможностями школа определяет алгоритм применения электронного обучения, дистанционных образовательных технологий при реализации образовательных программ. </w:t>
      </w:r>
      <w:r w:rsidR="00504D57">
        <w:rPr>
          <w:rFonts w:eastAsia="Times New Roman"/>
          <w:sz w:val="28"/>
          <w:szCs w:val="28"/>
        </w:rPr>
        <w:t xml:space="preserve"> </w:t>
      </w:r>
      <w:r w:rsidR="00504D57" w:rsidRPr="00504D57">
        <w:rPr>
          <w:rFonts w:eastAsia="Times New Roman"/>
          <w:sz w:val="28"/>
          <w:szCs w:val="28"/>
        </w:rPr>
        <w:t>Для обучающихся одной параллели/</w:t>
      </w:r>
      <w:r w:rsidR="00C330E9">
        <w:rPr>
          <w:rFonts w:eastAsia="Times New Roman"/>
          <w:sz w:val="28"/>
          <w:szCs w:val="28"/>
        </w:rPr>
        <w:t xml:space="preserve"> </w:t>
      </w:r>
      <w:r w:rsidR="00504D57" w:rsidRPr="00504D57">
        <w:rPr>
          <w:rFonts w:eastAsia="Times New Roman"/>
          <w:sz w:val="28"/>
          <w:szCs w:val="28"/>
        </w:rPr>
        <w:t xml:space="preserve">одного класса </w:t>
      </w:r>
      <w:r w:rsidR="00504D57">
        <w:rPr>
          <w:rFonts w:eastAsia="Times New Roman"/>
          <w:sz w:val="28"/>
          <w:szCs w:val="28"/>
        </w:rPr>
        <w:t xml:space="preserve">школа </w:t>
      </w:r>
      <w:r w:rsidR="00504D57" w:rsidRPr="00504D57">
        <w:rPr>
          <w:rFonts w:eastAsia="Times New Roman"/>
          <w:sz w:val="28"/>
          <w:szCs w:val="28"/>
        </w:rPr>
        <w:t>определ</w:t>
      </w:r>
      <w:r w:rsidR="00504D57">
        <w:rPr>
          <w:rFonts w:eastAsia="Times New Roman"/>
          <w:sz w:val="28"/>
          <w:szCs w:val="28"/>
        </w:rPr>
        <w:t>яет</w:t>
      </w:r>
      <w:r w:rsidR="00504D57" w:rsidRPr="00504D57">
        <w:rPr>
          <w:rFonts w:eastAsia="Times New Roman"/>
          <w:sz w:val="28"/>
          <w:szCs w:val="28"/>
        </w:rPr>
        <w:t xml:space="preserve"> единый набор приложений по всем предметам, единую схему выдачи заданий и получения результатов </w:t>
      </w:r>
      <w:r w:rsidR="00C85E82">
        <w:rPr>
          <w:rFonts w:eastAsia="Times New Roman"/>
          <w:sz w:val="28"/>
          <w:szCs w:val="28"/>
        </w:rPr>
        <w:t>их выполнения по всем предметам, о</w:t>
      </w:r>
      <w:r w:rsidR="00504D57">
        <w:rPr>
          <w:rFonts w:eastAsia="Times New Roman"/>
          <w:sz w:val="28"/>
          <w:szCs w:val="28"/>
        </w:rPr>
        <w:t>пределяет сроки выставления учителями отметок обучающимся в электронный журнал.</w:t>
      </w:r>
    </w:p>
    <w:p w:rsidR="000B5A3E" w:rsidRDefault="000B5A3E">
      <w:pPr>
        <w:spacing w:line="14" w:lineRule="exact"/>
        <w:rPr>
          <w:sz w:val="20"/>
          <w:szCs w:val="20"/>
        </w:rPr>
      </w:pPr>
    </w:p>
    <w:p w:rsidR="000B5A3E" w:rsidRDefault="00F148C2" w:rsidP="0070158A">
      <w:pPr>
        <w:spacing w:line="237" w:lineRule="auto"/>
        <w:ind w:firstLine="77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C85E82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. </w:t>
      </w:r>
      <w:proofErr w:type="gramStart"/>
      <w:r>
        <w:rPr>
          <w:rFonts w:eastAsia="Times New Roman"/>
          <w:sz w:val="28"/>
          <w:szCs w:val="28"/>
        </w:rPr>
        <w:t>При успешном изучении всех предметов учебного плана (индивидуального плана) и прохождении государственной итоговой аттестации обучающиеся получают документ об образовании государственного образца.</w:t>
      </w:r>
      <w:proofErr w:type="gramEnd"/>
      <w:r>
        <w:rPr>
          <w:rFonts w:eastAsia="Times New Roman"/>
          <w:sz w:val="28"/>
          <w:szCs w:val="28"/>
        </w:rPr>
        <w:t xml:space="preserve"> Государственная итоговая аттестация (знаний) учащихся, получивших образование в результате дистанционного обучения, проводится в соответствии</w:t>
      </w:r>
      <w:r w:rsidR="0070158A">
        <w:rPr>
          <w:rFonts w:eastAsia="Times New Roman"/>
          <w:sz w:val="28"/>
          <w:szCs w:val="28"/>
        </w:rPr>
        <w:t xml:space="preserve"> с </w:t>
      </w:r>
      <w:r>
        <w:rPr>
          <w:rFonts w:eastAsia="Times New Roman"/>
          <w:sz w:val="28"/>
          <w:szCs w:val="28"/>
        </w:rPr>
        <w:t>«Положением об итоговой аттестации», утверждаемым органами управления образованием Российской Федерации и субъекта Российской Федерации</w:t>
      </w:r>
      <w:proofErr w:type="gramStart"/>
      <w:r>
        <w:rPr>
          <w:rFonts w:eastAsia="Times New Roman"/>
          <w:sz w:val="28"/>
          <w:szCs w:val="28"/>
        </w:rPr>
        <w:t xml:space="preserve"> .</w:t>
      </w:r>
      <w:proofErr w:type="gramEnd"/>
    </w:p>
    <w:p w:rsidR="000B5A3E" w:rsidRDefault="000B5A3E">
      <w:pPr>
        <w:spacing w:line="15" w:lineRule="exact"/>
        <w:rPr>
          <w:rFonts w:eastAsia="Times New Roman"/>
          <w:sz w:val="28"/>
          <w:szCs w:val="28"/>
        </w:rPr>
      </w:pPr>
    </w:p>
    <w:p w:rsidR="000B5A3E" w:rsidRDefault="00F148C2" w:rsidP="0070158A">
      <w:pPr>
        <w:spacing w:line="238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C85E82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 xml:space="preserve">. </w:t>
      </w:r>
      <w:proofErr w:type="gramStart"/>
      <w:r>
        <w:rPr>
          <w:rFonts w:eastAsia="Times New Roman"/>
          <w:sz w:val="28"/>
          <w:szCs w:val="28"/>
        </w:rPr>
        <w:t xml:space="preserve">Обучающиеся с использованием дистанционных образовательных технологий имеют все права и несут все обязанности, предусмотренные законом Российской Федерации «Об образовании» и Уставом школы, наравне с учащимися других форм обучения, могут принимать участие во всех проводимых школой учебных, познавательных, развивающих, культурных и, спортивных мероприятиях: уроках, консультациях, семинарах, в </w:t>
      </w:r>
      <w:proofErr w:type="spellStart"/>
      <w:r>
        <w:rPr>
          <w:rFonts w:eastAsia="Times New Roman"/>
          <w:sz w:val="28"/>
          <w:szCs w:val="28"/>
        </w:rPr>
        <w:t>т.ч</w:t>
      </w:r>
      <w:proofErr w:type="spellEnd"/>
      <w:r>
        <w:rPr>
          <w:rFonts w:eastAsia="Times New Roman"/>
          <w:sz w:val="28"/>
          <w:szCs w:val="28"/>
        </w:rPr>
        <w:t xml:space="preserve">. выездных зачетах, экзаменах, в </w:t>
      </w:r>
      <w:proofErr w:type="spellStart"/>
      <w:r>
        <w:rPr>
          <w:rFonts w:eastAsia="Times New Roman"/>
          <w:sz w:val="28"/>
          <w:szCs w:val="28"/>
        </w:rPr>
        <w:t>т.ч</w:t>
      </w:r>
      <w:proofErr w:type="spellEnd"/>
      <w:r>
        <w:rPr>
          <w:rFonts w:eastAsia="Times New Roman"/>
          <w:sz w:val="28"/>
          <w:szCs w:val="28"/>
        </w:rPr>
        <w:t>. единых с ВУЗами, конференциях, экспедициях, походах</w:t>
      </w:r>
      <w:proofErr w:type="gramEnd"/>
      <w:r>
        <w:rPr>
          <w:rFonts w:eastAsia="Times New Roman"/>
          <w:sz w:val="28"/>
          <w:szCs w:val="28"/>
        </w:rPr>
        <w:t xml:space="preserve">, </w:t>
      </w:r>
      <w:proofErr w:type="gramStart"/>
      <w:r>
        <w:rPr>
          <w:rFonts w:eastAsia="Times New Roman"/>
          <w:sz w:val="28"/>
          <w:szCs w:val="28"/>
        </w:rPr>
        <w:t>викторинах</w:t>
      </w:r>
      <w:proofErr w:type="gramEnd"/>
      <w:r>
        <w:rPr>
          <w:rFonts w:eastAsia="Times New Roman"/>
          <w:sz w:val="28"/>
          <w:szCs w:val="28"/>
        </w:rPr>
        <w:t>, чемпионатах и других мероприятиях, организуемых и (или) проводимых школой.</w:t>
      </w:r>
      <w:r w:rsidR="0070158A">
        <w:rPr>
          <w:rFonts w:eastAsia="Times New Roman"/>
          <w:sz w:val="28"/>
          <w:szCs w:val="28"/>
        </w:rPr>
        <w:t xml:space="preserve"> </w:t>
      </w:r>
    </w:p>
    <w:p w:rsidR="0070158A" w:rsidRDefault="0070158A" w:rsidP="0070158A">
      <w:pPr>
        <w:spacing w:line="238" w:lineRule="auto"/>
        <w:ind w:firstLine="708"/>
        <w:jc w:val="both"/>
        <w:rPr>
          <w:rFonts w:eastAsia="Times New Roman"/>
          <w:sz w:val="28"/>
          <w:szCs w:val="28"/>
        </w:rPr>
      </w:pPr>
    </w:p>
    <w:p w:rsidR="0070158A" w:rsidRPr="0070158A" w:rsidRDefault="0070158A" w:rsidP="004846BC">
      <w:pPr>
        <w:pStyle w:val="a5"/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70158A">
        <w:rPr>
          <w:b/>
          <w:bCs/>
          <w:sz w:val="28"/>
          <w:szCs w:val="28"/>
        </w:rPr>
        <w:t>Организация педагогической деятельности.</w:t>
      </w:r>
    </w:p>
    <w:p w:rsidR="0070158A" w:rsidRPr="0070158A" w:rsidRDefault="0070158A" w:rsidP="0070158A">
      <w:pPr>
        <w:pStyle w:val="a5"/>
        <w:ind w:left="495"/>
        <w:rPr>
          <w:sz w:val="28"/>
          <w:szCs w:val="28"/>
        </w:rPr>
      </w:pP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Продолжительность рабочего времени педагогических работников в период дистанционного обучения определяется исходя из учебной нагрузки каждого педагога.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Педагогические работники своевременно осуществляют корректировку календарно-тематического планирования рабочей учебной </w:t>
      </w:r>
      <w:r>
        <w:rPr>
          <w:sz w:val="28"/>
          <w:szCs w:val="28"/>
        </w:rPr>
        <w:lastRenderedPageBreak/>
        <w:t xml:space="preserve">программы с целью обеспечения освоения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образовательных программ в полном объеме, используя блочную подачу учебного материала. При внесении изменений в календарно-тематическое планирование практическая часть программы остается неизменной.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С целью прохождения 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 образовательных программ в полном объеме педагогические работники применяют разнообразные формы самостоятельной работы, дистанционные формы обучения. Информация о применяемых формах работы, видах самостоятельной работы доводится педагогическими работниками, классными руководителями до сведения обучающихся, их родителей (законных представителей) заранее, в сроки, устанавливаемые общеобразовательной организацией.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Педагогические работники, выполняющие функции классных руководителей: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3.4.1. Проводят разъяснительную работу с родителями, доводят информацию</w:t>
      </w:r>
      <w:r w:rsidR="00EB4B6F">
        <w:rPr>
          <w:sz w:val="28"/>
          <w:szCs w:val="28"/>
        </w:rPr>
        <w:t xml:space="preserve"> о </w:t>
      </w:r>
      <w:r w:rsidR="004846BC">
        <w:rPr>
          <w:sz w:val="28"/>
          <w:szCs w:val="28"/>
        </w:rPr>
        <w:t xml:space="preserve">режиме работы </w:t>
      </w:r>
      <w:r>
        <w:rPr>
          <w:sz w:val="28"/>
          <w:szCs w:val="28"/>
        </w:rPr>
        <w:t>и его сроках через запись в электронных дневниках обучающихся или личное сообщение по телефону или 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</w:p>
    <w:p w:rsidR="00C85E82" w:rsidRPr="004846BC" w:rsidRDefault="00C85E82" w:rsidP="004846BC">
      <w:pPr>
        <w:pStyle w:val="a5"/>
        <w:numPr>
          <w:ilvl w:val="2"/>
          <w:numId w:val="12"/>
        </w:numPr>
        <w:tabs>
          <w:tab w:val="left" w:pos="1402"/>
        </w:tabs>
        <w:spacing w:line="235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4846BC">
        <w:rPr>
          <w:rFonts w:eastAsia="Times New Roman"/>
          <w:sz w:val="28"/>
          <w:szCs w:val="28"/>
        </w:rPr>
        <w:t>Обеспечивает обратную связь с учениками посредством электронного дневника, либо электронной почты, через официальные ресурсы, сохраняя всю историю коммуникации, вопросов-ответов.</w:t>
      </w:r>
    </w:p>
    <w:p w:rsidR="004846BC" w:rsidRPr="004846BC" w:rsidRDefault="004846BC" w:rsidP="004846BC">
      <w:pPr>
        <w:pStyle w:val="a5"/>
        <w:numPr>
          <w:ilvl w:val="2"/>
          <w:numId w:val="12"/>
        </w:numPr>
        <w:spacing w:line="235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4846BC">
        <w:rPr>
          <w:rFonts w:eastAsia="Times New Roman"/>
          <w:sz w:val="28"/>
          <w:szCs w:val="28"/>
        </w:rPr>
        <w:t>Организует ежедневный мониторинг фактически присутствующих учащихся, обучающихся с применением электронного обучения, дистанционных образовательных технологий и тех, кто по болезни временно не участвует в образовательном процессе (заболевшие обучающиеся).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4846BC">
        <w:rPr>
          <w:sz w:val="28"/>
          <w:szCs w:val="28"/>
        </w:rPr>
        <w:t>4</w:t>
      </w:r>
      <w:r>
        <w:rPr>
          <w:sz w:val="28"/>
          <w:szCs w:val="28"/>
        </w:rPr>
        <w:t>. Информируют родителей (законных представителей) обучающихся об итогах учебной деятельности их детей в период дистанционного обучения.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EB4B6F" w:rsidRPr="00EB4B6F" w:rsidRDefault="0070158A" w:rsidP="004846BC">
      <w:pPr>
        <w:pStyle w:val="a5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EB4B6F">
        <w:rPr>
          <w:b/>
          <w:bCs/>
          <w:sz w:val="28"/>
          <w:szCs w:val="28"/>
        </w:rPr>
        <w:t xml:space="preserve">Деятельность </w:t>
      </w:r>
      <w:proofErr w:type="gramStart"/>
      <w:r w:rsidRPr="00EB4B6F">
        <w:rPr>
          <w:b/>
          <w:bCs/>
          <w:sz w:val="28"/>
          <w:szCs w:val="28"/>
        </w:rPr>
        <w:t>обучающихся</w:t>
      </w:r>
      <w:proofErr w:type="gramEnd"/>
      <w:r w:rsidRPr="00EB4B6F">
        <w:rPr>
          <w:b/>
          <w:bCs/>
          <w:sz w:val="28"/>
          <w:szCs w:val="28"/>
        </w:rPr>
        <w:t xml:space="preserve"> в период дистанционного обучения.</w:t>
      </w:r>
    </w:p>
    <w:p w:rsidR="0070158A" w:rsidRPr="00EB4B6F" w:rsidRDefault="0070158A" w:rsidP="00C85E82">
      <w:pPr>
        <w:pStyle w:val="a5"/>
        <w:ind w:left="709"/>
        <w:jc w:val="both"/>
        <w:rPr>
          <w:sz w:val="28"/>
          <w:szCs w:val="28"/>
        </w:rPr>
      </w:pPr>
      <w:r w:rsidRPr="00EB4B6F">
        <w:rPr>
          <w:sz w:val="28"/>
          <w:szCs w:val="28"/>
        </w:rPr>
        <w:br/>
        <w:t>4.1.</w:t>
      </w:r>
      <w:r w:rsidR="00C85E82">
        <w:rPr>
          <w:sz w:val="28"/>
          <w:szCs w:val="28"/>
        </w:rPr>
        <w:t xml:space="preserve"> </w:t>
      </w:r>
      <w:r w:rsidRPr="00EB4B6F">
        <w:rPr>
          <w:sz w:val="28"/>
          <w:szCs w:val="28"/>
        </w:rPr>
        <w:t xml:space="preserve"> </w:t>
      </w:r>
      <w:proofErr w:type="gramStart"/>
      <w:r w:rsidRPr="00EB4B6F">
        <w:rPr>
          <w:sz w:val="28"/>
          <w:szCs w:val="28"/>
        </w:rPr>
        <w:t xml:space="preserve">В период </w:t>
      </w:r>
      <w:r w:rsidR="00EB4B6F">
        <w:rPr>
          <w:sz w:val="28"/>
          <w:szCs w:val="28"/>
        </w:rPr>
        <w:t xml:space="preserve"> </w:t>
      </w:r>
      <w:r w:rsidRPr="00EB4B6F">
        <w:rPr>
          <w:sz w:val="28"/>
          <w:szCs w:val="28"/>
        </w:rPr>
        <w:t>дистанционного обучения обучающиеся Школу не посещают.</w:t>
      </w:r>
      <w:proofErr w:type="gramEnd"/>
    </w:p>
    <w:p w:rsidR="00F54EF3" w:rsidRDefault="0070158A" w:rsidP="00EB4B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F54EF3">
        <w:rPr>
          <w:sz w:val="28"/>
          <w:szCs w:val="28"/>
        </w:rPr>
        <w:t xml:space="preserve"> Обучающиеся в</w:t>
      </w:r>
      <w:r w:rsidR="00F54EF3">
        <w:rPr>
          <w:rFonts w:eastAsia="Times New Roman"/>
          <w:sz w:val="28"/>
          <w:szCs w:val="28"/>
        </w:rPr>
        <w:t>заимодействуют с учителями – предметниками, классными руководителями посредством электронного дневника, либо электронной почты, через официальные ресурсы дистанционного образования, сообщения по телефону.</w:t>
      </w:r>
    </w:p>
    <w:p w:rsidR="0070158A" w:rsidRDefault="00F54EF3" w:rsidP="00EB4B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9612D5">
        <w:rPr>
          <w:sz w:val="28"/>
          <w:szCs w:val="28"/>
        </w:rPr>
        <w:t xml:space="preserve">Обучающиеся, используя доступные дистанционные образовательные ресурсы, материалы в бумажном варианте, переданные учителем, </w:t>
      </w:r>
      <w:r w:rsidR="0070158A">
        <w:rPr>
          <w:sz w:val="28"/>
          <w:szCs w:val="28"/>
        </w:rPr>
        <w:t>выполняют задания с целью прохождения материала.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Обучающиеся пред</w:t>
      </w:r>
      <w:r w:rsidR="009612D5">
        <w:rPr>
          <w:sz w:val="28"/>
          <w:szCs w:val="28"/>
        </w:rPr>
        <w:t xml:space="preserve">оставляют выполненные задания в офлайн форме, используя дистанционные  образовательные ресурсы, и/или в бумажном варианте в </w:t>
      </w:r>
      <w:r>
        <w:rPr>
          <w:sz w:val="28"/>
          <w:szCs w:val="28"/>
        </w:rPr>
        <w:t>соответствии с требованиями педагогов.</w:t>
      </w:r>
      <w:r>
        <w:rPr>
          <w:sz w:val="28"/>
          <w:szCs w:val="28"/>
        </w:rPr>
        <w:br/>
        <w:t> 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 Права и обязанности родителей (законных представителей) обучающихся</w:t>
      </w:r>
      <w:r>
        <w:rPr>
          <w:sz w:val="28"/>
          <w:szCs w:val="28"/>
        </w:rPr>
        <w:t>.</w:t>
      </w:r>
    </w:p>
    <w:p w:rsidR="00EB4B6F" w:rsidRDefault="00EB4B6F" w:rsidP="0070158A">
      <w:pPr>
        <w:ind w:firstLine="708"/>
        <w:jc w:val="both"/>
        <w:rPr>
          <w:sz w:val="28"/>
          <w:szCs w:val="28"/>
        </w:rPr>
      </w:pP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Родители (законные представители)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имеют право: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5.1.1. Ознакомиться с Положением об организации работы Школы в период дистанционного обучения.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5.1.2. Получать от классного руководителя необходимую информацию в школе или через личное сообщение по телефону или 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5.1.3. Получать информацию о полученных заданиях и итогах учебной деятельности их ребенка в период дистанционного обучения.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Родители (законные представители)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обязаны:</w:t>
      </w:r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5.2.1. Осуществлять контроль выполнения их ребенком режима дистанционного обучения, соблюдения графика работы с педагогом.</w:t>
      </w:r>
    </w:p>
    <w:p w:rsidR="005A3030" w:rsidRDefault="005A3030" w:rsidP="005A3030">
      <w:pPr>
        <w:pStyle w:val="a5"/>
        <w:spacing w:line="232" w:lineRule="auto"/>
        <w:ind w:left="0"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5.2.2. Информировать  классного руководителя о состоянии здоровья ребенка, если </w:t>
      </w:r>
      <w:r>
        <w:rPr>
          <w:rFonts w:eastAsia="Times New Roman"/>
          <w:sz w:val="28"/>
          <w:szCs w:val="28"/>
        </w:rPr>
        <w:t>по болезни обучающийся временно не участвует в образовательном процессе</w:t>
      </w:r>
      <w:proofErr w:type="gramStart"/>
      <w:r>
        <w:rPr>
          <w:rFonts w:eastAsia="Times New Roman"/>
          <w:sz w:val="28"/>
          <w:szCs w:val="28"/>
        </w:rPr>
        <w:t xml:space="preserve"> .</w:t>
      </w:r>
      <w:proofErr w:type="gramEnd"/>
    </w:p>
    <w:p w:rsidR="0070158A" w:rsidRDefault="0070158A" w:rsidP="00701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5A3030">
        <w:rPr>
          <w:sz w:val="28"/>
          <w:szCs w:val="28"/>
        </w:rPr>
        <w:t>3</w:t>
      </w:r>
      <w:r>
        <w:rPr>
          <w:sz w:val="28"/>
          <w:szCs w:val="28"/>
        </w:rPr>
        <w:t>. Осуществлять контроль выполнения их ребенком домашних заданий.</w:t>
      </w:r>
    </w:p>
    <w:p w:rsidR="0070158A" w:rsidRDefault="0070158A" w:rsidP="0070158A">
      <w:pPr>
        <w:spacing w:line="238" w:lineRule="auto"/>
        <w:ind w:firstLine="708"/>
        <w:jc w:val="both"/>
        <w:rPr>
          <w:rFonts w:eastAsia="Times New Roman"/>
          <w:sz w:val="28"/>
          <w:szCs w:val="28"/>
        </w:rPr>
      </w:pPr>
    </w:p>
    <w:sectPr w:rsidR="0070158A" w:rsidSect="00CE3068">
      <w:footerReference w:type="default" r:id="rId8"/>
      <w:pgSz w:w="11900" w:h="16838"/>
      <w:pgMar w:top="698" w:right="701" w:bottom="1276" w:left="1440" w:header="0" w:footer="460" w:gutter="0"/>
      <w:cols w:space="708" w:equalWidth="0">
        <w:col w:w="9759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1C7" w:rsidRDefault="001761C7" w:rsidP="00AD100F">
      <w:r>
        <w:separator/>
      </w:r>
    </w:p>
  </w:endnote>
  <w:endnote w:type="continuationSeparator" w:id="0">
    <w:p w:rsidR="001761C7" w:rsidRDefault="001761C7" w:rsidP="00AD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285338"/>
      <w:docPartObj>
        <w:docPartGallery w:val="Page Numbers (Bottom of Page)"/>
        <w:docPartUnique/>
      </w:docPartObj>
    </w:sdtPr>
    <w:sdtEndPr/>
    <w:sdtContent>
      <w:p w:rsidR="00AD100F" w:rsidRDefault="00AD100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B2B">
          <w:rPr>
            <w:noProof/>
          </w:rPr>
          <w:t>1</w:t>
        </w:r>
        <w:r>
          <w:fldChar w:fldCharType="end"/>
        </w:r>
      </w:p>
    </w:sdtContent>
  </w:sdt>
  <w:p w:rsidR="00AD100F" w:rsidRDefault="00AD10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1C7" w:rsidRDefault="001761C7" w:rsidP="00AD100F">
      <w:r>
        <w:separator/>
      </w:r>
    </w:p>
  </w:footnote>
  <w:footnote w:type="continuationSeparator" w:id="0">
    <w:p w:rsidR="001761C7" w:rsidRDefault="001761C7" w:rsidP="00AD1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D52C78DA"/>
    <w:lvl w:ilvl="0" w:tplc="D7A2F936">
      <w:start w:val="11"/>
      <w:numFmt w:val="decimal"/>
      <w:lvlText w:val="%1."/>
      <w:lvlJc w:val="left"/>
      <w:pPr>
        <w:ind w:left="0" w:firstLine="0"/>
      </w:pPr>
    </w:lvl>
    <w:lvl w:ilvl="1" w:tplc="4B627140">
      <w:numFmt w:val="decimal"/>
      <w:lvlText w:val=""/>
      <w:lvlJc w:val="left"/>
      <w:pPr>
        <w:ind w:left="0" w:firstLine="0"/>
      </w:pPr>
    </w:lvl>
    <w:lvl w:ilvl="2" w:tplc="04F0BC58">
      <w:numFmt w:val="decimal"/>
      <w:lvlText w:val=""/>
      <w:lvlJc w:val="left"/>
      <w:pPr>
        <w:ind w:left="0" w:firstLine="0"/>
      </w:pPr>
    </w:lvl>
    <w:lvl w:ilvl="3" w:tplc="1056F296">
      <w:numFmt w:val="decimal"/>
      <w:lvlText w:val=""/>
      <w:lvlJc w:val="left"/>
      <w:pPr>
        <w:ind w:left="0" w:firstLine="0"/>
      </w:pPr>
    </w:lvl>
    <w:lvl w:ilvl="4" w:tplc="E8186E6C">
      <w:numFmt w:val="decimal"/>
      <w:lvlText w:val=""/>
      <w:lvlJc w:val="left"/>
      <w:pPr>
        <w:ind w:left="0" w:firstLine="0"/>
      </w:pPr>
    </w:lvl>
    <w:lvl w:ilvl="5" w:tplc="A98017CC">
      <w:numFmt w:val="decimal"/>
      <w:lvlText w:val=""/>
      <w:lvlJc w:val="left"/>
      <w:pPr>
        <w:ind w:left="0" w:firstLine="0"/>
      </w:pPr>
    </w:lvl>
    <w:lvl w:ilvl="6" w:tplc="4B267B76">
      <w:numFmt w:val="decimal"/>
      <w:lvlText w:val=""/>
      <w:lvlJc w:val="left"/>
      <w:pPr>
        <w:ind w:left="0" w:firstLine="0"/>
      </w:pPr>
    </w:lvl>
    <w:lvl w:ilvl="7" w:tplc="011CDEFE">
      <w:numFmt w:val="decimal"/>
      <w:lvlText w:val=""/>
      <w:lvlJc w:val="left"/>
      <w:pPr>
        <w:ind w:left="0" w:firstLine="0"/>
      </w:pPr>
    </w:lvl>
    <w:lvl w:ilvl="8" w:tplc="6964B368">
      <w:numFmt w:val="decimal"/>
      <w:lvlText w:val=""/>
      <w:lvlJc w:val="left"/>
      <w:pPr>
        <w:ind w:left="0" w:firstLine="0"/>
      </w:pPr>
    </w:lvl>
  </w:abstractNum>
  <w:abstractNum w:abstractNumId="1">
    <w:nsid w:val="00003D6C"/>
    <w:multiLevelType w:val="hybridMultilevel"/>
    <w:tmpl w:val="C05E4DC6"/>
    <w:lvl w:ilvl="0" w:tplc="29922FCC">
      <w:start w:val="1"/>
      <w:numFmt w:val="bullet"/>
      <w:lvlText w:val="с"/>
      <w:lvlJc w:val="left"/>
    </w:lvl>
    <w:lvl w:ilvl="1" w:tplc="F98031DA">
      <w:numFmt w:val="decimal"/>
      <w:lvlText w:val=""/>
      <w:lvlJc w:val="left"/>
    </w:lvl>
    <w:lvl w:ilvl="2" w:tplc="004A5A74">
      <w:numFmt w:val="decimal"/>
      <w:lvlText w:val=""/>
      <w:lvlJc w:val="left"/>
    </w:lvl>
    <w:lvl w:ilvl="3" w:tplc="82EE6EB2">
      <w:numFmt w:val="decimal"/>
      <w:lvlText w:val=""/>
      <w:lvlJc w:val="left"/>
    </w:lvl>
    <w:lvl w:ilvl="4" w:tplc="FB9E95B2">
      <w:numFmt w:val="decimal"/>
      <w:lvlText w:val=""/>
      <w:lvlJc w:val="left"/>
    </w:lvl>
    <w:lvl w:ilvl="5" w:tplc="63621236">
      <w:numFmt w:val="decimal"/>
      <w:lvlText w:val=""/>
      <w:lvlJc w:val="left"/>
    </w:lvl>
    <w:lvl w:ilvl="6" w:tplc="20CA2ED4">
      <w:numFmt w:val="decimal"/>
      <w:lvlText w:val=""/>
      <w:lvlJc w:val="left"/>
    </w:lvl>
    <w:lvl w:ilvl="7" w:tplc="E6501F46">
      <w:numFmt w:val="decimal"/>
      <w:lvlText w:val=""/>
      <w:lvlJc w:val="left"/>
    </w:lvl>
    <w:lvl w:ilvl="8" w:tplc="2BC0AA52">
      <w:numFmt w:val="decimal"/>
      <w:lvlText w:val=""/>
      <w:lvlJc w:val="left"/>
    </w:lvl>
  </w:abstractNum>
  <w:abstractNum w:abstractNumId="2">
    <w:nsid w:val="00004AE1"/>
    <w:multiLevelType w:val="hybridMultilevel"/>
    <w:tmpl w:val="E84EB2AE"/>
    <w:lvl w:ilvl="0" w:tplc="4A6ED5B8">
      <w:start w:val="1"/>
      <w:numFmt w:val="bullet"/>
      <w:lvlText w:val=""/>
      <w:lvlJc w:val="left"/>
    </w:lvl>
    <w:lvl w:ilvl="1" w:tplc="A1C6C10A">
      <w:start w:val="35"/>
      <w:numFmt w:val="upperLetter"/>
      <w:lvlText w:val="%2."/>
      <w:lvlJc w:val="left"/>
    </w:lvl>
    <w:lvl w:ilvl="2" w:tplc="13588A4C">
      <w:numFmt w:val="decimal"/>
      <w:lvlText w:val=""/>
      <w:lvlJc w:val="left"/>
    </w:lvl>
    <w:lvl w:ilvl="3" w:tplc="1256F308">
      <w:numFmt w:val="decimal"/>
      <w:lvlText w:val=""/>
      <w:lvlJc w:val="left"/>
    </w:lvl>
    <w:lvl w:ilvl="4" w:tplc="2B745882">
      <w:numFmt w:val="decimal"/>
      <w:lvlText w:val=""/>
      <w:lvlJc w:val="left"/>
    </w:lvl>
    <w:lvl w:ilvl="5" w:tplc="E5BC03DA">
      <w:numFmt w:val="decimal"/>
      <w:lvlText w:val=""/>
      <w:lvlJc w:val="left"/>
    </w:lvl>
    <w:lvl w:ilvl="6" w:tplc="369EA6AC">
      <w:numFmt w:val="decimal"/>
      <w:lvlText w:val=""/>
      <w:lvlJc w:val="left"/>
    </w:lvl>
    <w:lvl w:ilvl="7" w:tplc="AB64CD44">
      <w:numFmt w:val="decimal"/>
      <w:lvlText w:val=""/>
      <w:lvlJc w:val="left"/>
    </w:lvl>
    <w:lvl w:ilvl="8" w:tplc="37926958">
      <w:numFmt w:val="decimal"/>
      <w:lvlText w:val=""/>
      <w:lvlJc w:val="left"/>
    </w:lvl>
  </w:abstractNum>
  <w:abstractNum w:abstractNumId="3">
    <w:nsid w:val="00005F90"/>
    <w:multiLevelType w:val="hybridMultilevel"/>
    <w:tmpl w:val="34342A76"/>
    <w:lvl w:ilvl="0" w:tplc="66647134">
      <w:start w:val="5"/>
      <w:numFmt w:val="decimal"/>
      <w:lvlText w:val="%1."/>
      <w:lvlJc w:val="left"/>
      <w:pPr>
        <w:ind w:left="0" w:firstLine="0"/>
      </w:pPr>
    </w:lvl>
    <w:lvl w:ilvl="1" w:tplc="352A1632">
      <w:numFmt w:val="decimal"/>
      <w:lvlText w:val=""/>
      <w:lvlJc w:val="left"/>
      <w:pPr>
        <w:ind w:left="0" w:firstLine="0"/>
      </w:pPr>
    </w:lvl>
    <w:lvl w:ilvl="2" w:tplc="FC0298C6">
      <w:numFmt w:val="decimal"/>
      <w:lvlText w:val=""/>
      <w:lvlJc w:val="left"/>
      <w:pPr>
        <w:ind w:left="0" w:firstLine="0"/>
      </w:pPr>
    </w:lvl>
    <w:lvl w:ilvl="3" w:tplc="640CBA18">
      <w:numFmt w:val="decimal"/>
      <w:lvlText w:val=""/>
      <w:lvlJc w:val="left"/>
      <w:pPr>
        <w:ind w:left="0" w:firstLine="0"/>
      </w:pPr>
    </w:lvl>
    <w:lvl w:ilvl="4" w:tplc="B0BE17B2">
      <w:numFmt w:val="decimal"/>
      <w:lvlText w:val=""/>
      <w:lvlJc w:val="left"/>
      <w:pPr>
        <w:ind w:left="0" w:firstLine="0"/>
      </w:pPr>
    </w:lvl>
    <w:lvl w:ilvl="5" w:tplc="61B49DDE">
      <w:numFmt w:val="decimal"/>
      <w:lvlText w:val=""/>
      <w:lvlJc w:val="left"/>
      <w:pPr>
        <w:ind w:left="0" w:firstLine="0"/>
      </w:pPr>
    </w:lvl>
    <w:lvl w:ilvl="6" w:tplc="DDC8D1AC">
      <w:numFmt w:val="decimal"/>
      <w:lvlText w:val=""/>
      <w:lvlJc w:val="left"/>
      <w:pPr>
        <w:ind w:left="0" w:firstLine="0"/>
      </w:pPr>
    </w:lvl>
    <w:lvl w:ilvl="7" w:tplc="4730649C">
      <w:numFmt w:val="decimal"/>
      <w:lvlText w:val=""/>
      <w:lvlJc w:val="left"/>
      <w:pPr>
        <w:ind w:left="0" w:firstLine="0"/>
      </w:pPr>
    </w:lvl>
    <w:lvl w:ilvl="8" w:tplc="2AF426AA">
      <w:numFmt w:val="decimal"/>
      <w:lvlText w:val=""/>
      <w:lvlJc w:val="left"/>
      <w:pPr>
        <w:ind w:left="0" w:firstLine="0"/>
      </w:pPr>
    </w:lvl>
  </w:abstractNum>
  <w:abstractNum w:abstractNumId="4">
    <w:nsid w:val="00006784"/>
    <w:multiLevelType w:val="hybridMultilevel"/>
    <w:tmpl w:val="358829BA"/>
    <w:lvl w:ilvl="0" w:tplc="2398E3E0">
      <w:start w:val="1"/>
      <w:numFmt w:val="bullet"/>
      <w:lvlText w:val="о"/>
      <w:lvlJc w:val="left"/>
    </w:lvl>
    <w:lvl w:ilvl="1" w:tplc="A0A20812">
      <w:numFmt w:val="decimal"/>
      <w:lvlText w:val=""/>
      <w:lvlJc w:val="left"/>
    </w:lvl>
    <w:lvl w:ilvl="2" w:tplc="D458C2E2">
      <w:numFmt w:val="decimal"/>
      <w:lvlText w:val=""/>
      <w:lvlJc w:val="left"/>
    </w:lvl>
    <w:lvl w:ilvl="3" w:tplc="D0CCCB46">
      <w:numFmt w:val="decimal"/>
      <w:lvlText w:val=""/>
      <w:lvlJc w:val="left"/>
    </w:lvl>
    <w:lvl w:ilvl="4" w:tplc="F9F4A3E0">
      <w:numFmt w:val="decimal"/>
      <w:lvlText w:val=""/>
      <w:lvlJc w:val="left"/>
    </w:lvl>
    <w:lvl w:ilvl="5" w:tplc="3770233A">
      <w:numFmt w:val="decimal"/>
      <w:lvlText w:val=""/>
      <w:lvlJc w:val="left"/>
    </w:lvl>
    <w:lvl w:ilvl="6" w:tplc="E6F4C1C8">
      <w:numFmt w:val="decimal"/>
      <w:lvlText w:val=""/>
      <w:lvlJc w:val="left"/>
    </w:lvl>
    <w:lvl w:ilvl="7" w:tplc="9B5A4D08">
      <w:numFmt w:val="decimal"/>
      <w:lvlText w:val=""/>
      <w:lvlJc w:val="left"/>
    </w:lvl>
    <w:lvl w:ilvl="8" w:tplc="86D64844">
      <w:numFmt w:val="decimal"/>
      <w:lvlText w:val=""/>
      <w:lvlJc w:val="left"/>
    </w:lvl>
  </w:abstractNum>
  <w:abstractNum w:abstractNumId="5">
    <w:nsid w:val="04F71A6D"/>
    <w:multiLevelType w:val="hybridMultilevel"/>
    <w:tmpl w:val="E884B332"/>
    <w:lvl w:ilvl="0" w:tplc="0419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6">
    <w:nsid w:val="0AE51BA4"/>
    <w:multiLevelType w:val="hybridMultilevel"/>
    <w:tmpl w:val="4998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52F0F"/>
    <w:multiLevelType w:val="hybridMultilevel"/>
    <w:tmpl w:val="113A360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3F44718"/>
    <w:multiLevelType w:val="multilevel"/>
    <w:tmpl w:val="5C5E0D1A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7E92AA6"/>
    <w:multiLevelType w:val="hybridMultilevel"/>
    <w:tmpl w:val="A7086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C77430"/>
    <w:multiLevelType w:val="multilevel"/>
    <w:tmpl w:val="6942684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146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440"/>
      </w:pPr>
      <w:rPr>
        <w:rFonts w:hint="default"/>
      </w:rPr>
    </w:lvl>
  </w:abstractNum>
  <w:abstractNum w:abstractNumId="11">
    <w:nsid w:val="58476BCF"/>
    <w:multiLevelType w:val="multilevel"/>
    <w:tmpl w:val="3F249BF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0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8"/>
    <w:lvlOverride w:ilvl="0">
      <w:startOverride w:val="3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5A3E"/>
    <w:rsid w:val="000B5A3E"/>
    <w:rsid w:val="001761C7"/>
    <w:rsid w:val="00180FFC"/>
    <w:rsid w:val="00457FBE"/>
    <w:rsid w:val="004846BC"/>
    <w:rsid w:val="004C5D39"/>
    <w:rsid w:val="00504D57"/>
    <w:rsid w:val="005A3030"/>
    <w:rsid w:val="005A313F"/>
    <w:rsid w:val="006A02C8"/>
    <w:rsid w:val="0070158A"/>
    <w:rsid w:val="008E6B2B"/>
    <w:rsid w:val="009612D5"/>
    <w:rsid w:val="009D310A"/>
    <w:rsid w:val="00AD100F"/>
    <w:rsid w:val="00AD7254"/>
    <w:rsid w:val="00C330E9"/>
    <w:rsid w:val="00C85E82"/>
    <w:rsid w:val="00CE3068"/>
    <w:rsid w:val="00EB4B6F"/>
    <w:rsid w:val="00F148C2"/>
    <w:rsid w:val="00F5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39"/>
    <w:rsid w:val="00AD100F"/>
    <w:rPr>
      <w:rFonts w:eastAsia="DejaVu Sans" w:cs="DejaVu Sans"/>
      <w:sz w:val="20"/>
      <w:szCs w:val="24"/>
      <w:lang w:val="en-US"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D100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D10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100F"/>
  </w:style>
  <w:style w:type="paragraph" w:styleId="a8">
    <w:name w:val="footer"/>
    <w:basedOn w:val="a"/>
    <w:link w:val="a9"/>
    <w:uiPriority w:val="99"/>
    <w:unhideWhenUsed/>
    <w:rsid w:val="00AD10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10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1613</Words>
  <Characters>9200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Елена Резникова</cp:lastModifiedBy>
  <cp:revision>6</cp:revision>
  <dcterms:created xsi:type="dcterms:W3CDTF">2020-04-02T17:03:00Z</dcterms:created>
  <dcterms:modified xsi:type="dcterms:W3CDTF">2020-04-07T06:14:00Z</dcterms:modified>
</cp:coreProperties>
</file>